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Pr="00CE1BFF" w:rsidRDefault="00CE1BFF" w:rsidP="00CE1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FF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CE1BFF">
        <w:rPr>
          <w:rFonts w:ascii="Times New Roman" w:hAnsi="Times New Roman" w:cs="Times New Roman"/>
          <w:sz w:val="28"/>
          <w:szCs w:val="28"/>
        </w:rPr>
        <w:t xml:space="preserve"> настоящее время очное прохождение педагогической практики в дошкольных учреждениях города Макеевки не осуществляется.</w:t>
      </w:r>
    </w:p>
    <w:sectPr w:rsidR="00D212AB" w:rsidRPr="00CE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F"/>
    <w:rsid w:val="00547DE7"/>
    <w:rsid w:val="00830C63"/>
    <w:rsid w:val="00CE1BFF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Учетная запись Майкрософт</cp:lastModifiedBy>
  <cp:revision>2</cp:revision>
  <dcterms:created xsi:type="dcterms:W3CDTF">2024-02-06T13:22:00Z</dcterms:created>
  <dcterms:modified xsi:type="dcterms:W3CDTF">2024-02-06T13:22:00Z</dcterms:modified>
</cp:coreProperties>
</file>